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76" w:rsidRPr="007507FB" w:rsidRDefault="00CF0776" w:rsidP="00CF0776">
      <w:pPr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Załącznik nr 3</w:t>
      </w:r>
    </w:p>
    <w:p w:rsidR="00CF0776" w:rsidRPr="007507FB" w:rsidRDefault="00CF0776" w:rsidP="00CF0776">
      <w:pPr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Zawartość baz danych o powiatach przygotowanych przez Zamawiającego.</w:t>
      </w:r>
    </w:p>
    <w:p w:rsidR="00CF0776" w:rsidRPr="007507FB" w:rsidRDefault="00CF0776" w:rsidP="00CF0776">
      <w:pPr>
        <w:rPr>
          <w:rFonts w:ascii="Arial" w:hAnsi="Arial" w:cs="Arial"/>
        </w:rPr>
      </w:pPr>
    </w:p>
    <w:p w:rsidR="00CF0776" w:rsidRPr="007507FB" w:rsidRDefault="00CF0776" w:rsidP="00CF0776">
      <w:pPr>
        <w:spacing w:before="120" w:after="120"/>
        <w:jc w:val="both"/>
        <w:rPr>
          <w:rFonts w:ascii="Arial" w:hAnsi="Arial" w:cs="Arial"/>
        </w:rPr>
      </w:pPr>
      <w:r w:rsidRPr="007507FB">
        <w:rPr>
          <w:rFonts w:ascii="Arial" w:hAnsi="Arial" w:cs="Arial"/>
        </w:rPr>
        <w:t>Zamawiający przygotował i przekaże Wykonawcy po podpisaniu umowy następujące dane ilościowe: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635"/>
        <w:gridCol w:w="1625"/>
        <w:gridCol w:w="2584"/>
        <w:gridCol w:w="1659"/>
        <w:gridCol w:w="1265"/>
        <w:gridCol w:w="1520"/>
      </w:tblGrid>
      <w:tr w:rsidR="00CF0776" w:rsidRPr="007507FB" w:rsidTr="00B06F92">
        <w:tc>
          <w:tcPr>
            <w:tcW w:w="34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7507FB">
              <w:rPr>
                <w:rFonts w:ascii="Arial" w:hAnsi="Arial" w:cs="Arial"/>
                <w:b/>
                <w:bCs/>
              </w:rPr>
              <w:t>Lp</w:t>
            </w:r>
            <w:proofErr w:type="spellEnd"/>
            <w:r w:rsidRPr="007507F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7507FB">
              <w:rPr>
                <w:rFonts w:ascii="Arial" w:hAnsi="Arial" w:cs="Arial"/>
                <w:b/>
                <w:bCs/>
              </w:rPr>
              <w:t>Baza</w:t>
            </w:r>
            <w:proofErr w:type="spellEnd"/>
          </w:p>
        </w:tc>
        <w:tc>
          <w:tcPr>
            <w:tcW w:w="139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7507FB">
              <w:rPr>
                <w:rFonts w:ascii="Arial" w:hAnsi="Arial" w:cs="Arial"/>
                <w:b/>
                <w:bCs/>
                <w:lang w:val="pl-PL"/>
              </w:rPr>
              <w:t>Szczegółowe informacje o zawartości bazy</w:t>
            </w:r>
          </w:p>
        </w:tc>
        <w:tc>
          <w:tcPr>
            <w:tcW w:w="89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7507FB">
              <w:rPr>
                <w:rFonts w:ascii="Arial" w:hAnsi="Arial" w:cs="Arial"/>
                <w:b/>
                <w:bCs/>
                <w:lang w:val="pl-PL"/>
              </w:rPr>
              <w:t>Źródła informacji wykorzystane do stworzenia bazy</w:t>
            </w:r>
          </w:p>
        </w:tc>
        <w:tc>
          <w:tcPr>
            <w:tcW w:w="68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7507FB">
              <w:rPr>
                <w:rFonts w:ascii="Arial" w:hAnsi="Arial" w:cs="Arial"/>
                <w:b/>
                <w:bCs/>
                <w:lang w:val="pl-PL"/>
              </w:rPr>
              <w:t>Zakres czasowy</w:t>
            </w:r>
          </w:p>
        </w:tc>
        <w:tc>
          <w:tcPr>
            <w:tcW w:w="81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7507FB">
              <w:rPr>
                <w:rFonts w:ascii="Arial" w:hAnsi="Arial" w:cs="Arial"/>
                <w:b/>
                <w:bCs/>
                <w:lang w:val="pl-PL"/>
              </w:rPr>
              <w:t>Format bazy</w:t>
            </w:r>
          </w:p>
        </w:tc>
      </w:tr>
      <w:tr w:rsidR="00CF0776" w:rsidRPr="007507FB" w:rsidTr="00B06F92">
        <w:tc>
          <w:tcPr>
            <w:tcW w:w="34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7507FB">
              <w:rPr>
                <w:rFonts w:ascii="Arial" w:hAnsi="Arial" w:cs="Arial"/>
                <w:b/>
                <w:bCs/>
                <w:lang w:val="pl-PL"/>
              </w:rPr>
              <w:t>1.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 xml:space="preserve">Informacje o sytuacji społeczno-gospodarczej powiatu i gmin na jego obszarze oraz dane o dochodach i wydatkach samorządów </w:t>
            </w:r>
          </w:p>
        </w:tc>
        <w:tc>
          <w:tcPr>
            <w:tcW w:w="13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Dochody i wydatki budżetów JST (szczegółowe kategorie wydatków na oświatę i wychowanie)</w:t>
            </w:r>
          </w:p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Demograficzna charakterystyka ludności</w:t>
            </w:r>
          </w:p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Wykształcenie ludności</w:t>
            </w:r>
          </w:p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Cechy rynku pracy</w:t>
            </w:r>
          </w:p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Charakterystyka lokalnej gospodarki</w:t>
            </w:r>
          </w:p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Instytucje kulturalne</w:t>
            </w:r>
          </w:p>
        </w:tc>
        <w:tc>
          <w:tcPr>
            <w:tcW w:w="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BDL GUS oraz dane Ministerstwa Finansów</w:t>
            </w:r>
          </w:p>
        </w:tc>
        <w:tc>
          <w:tcPr>
            <w:tcW w:w="6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2006-2011</w:t>
            </w:r>
          </w:p>
        </w:tc>
        <w:tc>
          <w:tcPr>
            <w:tcW w:w="8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MS Excel</w:t>
            </w:r>
          </w:p>
        </w:tc>
      </w:tr>
      <w:tr w:rsidR="00CF0776" w:rsidRPr="007507FB" w:rsidTr="00B06F92">
        <w:tc>
          <w:tcPr>
            <w:tcW w:w="342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7507FB">
              <w:rPr>
                <w:rFonts w:ascii="Arial" w:hAnsi="Arial" w:cs="Arial"/>
                <w:b/>
                <w:bCs/>
                <w:lang w:val="pl-PL"/>
              </w:rPr>
              <w:t>2.</w:t>
            </w:r>
          </w:p>
        </w:tc>
        <w:tc>
          <w:tcPr>
            <w:tcW w:w="875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Informacje o placówkach edukacyjnych</w:t>
            </w:r>
          </w:p>
        </w:tc>
        <w:tc>
          <w:tcPr>
            <w:tcW w:w="1391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Spis placówek edukacyjnych (szkolnych i poza szkolnych)</w:t>
            </w:r>
          </w:p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Placówki szkolne: liczba uczniów wg klas, liczba nauczycieli, wykaz zawodów nauczanych w placówce, wyposażenie placówki (baza materialna), koszty prowadzenia placówki</w:t>
            </w:r>
          </w:p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Internaty, bursy: liczba wychowanków</w:t>
            </w:r>
          </w:p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Poradnie: liczba dzieci objętych opieką</w:t>
            </w:r>
          </w:p>
        </w:tc>
        <w:tc>
          <w:tcPr>
            <w:tcW w:w="893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System Informacji Oświatowej</w:t>
            </w:r>
          </w:p>
        </w:tc>
        <w:tc>
          <w:tcPr>
            <w:tcW w:w="681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2007-2012</w:t>
            </w:r>
          </w:p>
        </w:tc>
        <w:tc>
          <w:tcPr>
            <w:tcW w:w="818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MS Excel</w:t>
            </w:r>
          </w:p>
        </w:tc>
      </w:tr>
      <w:tr w:rsidR="00CF0776" w:rsidRPr="007507FB" w:rsidTr="00B06F92">
        <w:tc>
          <w:tcPr>
            <w:tcW w:w="34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7507FB">
              <w:rPr>
                <w:rFonts w:ascii="Arial" w:hAnsi="Arial" w:cs="Arial"/>
                <w:b/>
                <w:bCs/>
                <w:lang w:val="pl-PL"/>
              </w:rPr>
              <w:lastRenderedPageBreak/>
              <w:t>3.</w:t>
            </w:r>
          </w:p>
        </w:tc>
        <w:tc>
          <w:tcPr>
            <w:tcW w:w="8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Informacje o nauczycielach</w:t>
            </w:r>
          </w:p>
        </w:tc>
        <w:tc>
          <w:tcPr>
            <w:tcW w:w="13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Nauczyciele pracujący w placówkach szkolnych: wiek, płeć, stopień awansu zawodowego, wykształcenie, stanowisko, obowiązek pedagogiczny (nauczane przedmioty), wynagrodzenie miesięczne wraz z dodatkami</w:t>
            </w:r>
          </w:p>
        </w:tc>
        <w:tc>
          <w:tcPr>
            <w:tcW w:w="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System Informacji Oświatowej</w:t>
            </w:r>
          </w:p>
        </w:tc>
        <w:tc>
          <w:tcPr>
            <w:tcW w:w="6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2007-2012</w:t>
            </w:r>
          </w:p>
        </w:tc>
        <w:tc>
          <w:tcPr>
            <w:tcW w:w="8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MS Excel</w:t>
            </w:r>
          </w:p>
        </w:tc>
      </w:tr>
      <w:tr w:rsidR="00CF0776" w:rsidRPr="007507FB" w:rsidTr="00B06F92">
        <w:tc>
          <w:tcPr>
            <w:tcW w:w="342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F79646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7507FB">
              <w:rPr>
                <w:rFonts w:ascii="Arial" w:hAnsi="Arial" w:cs="Arial"/>
                <w:b/>
                <w:bCs/>
                <w:lang w:val="pl-PL"/>
              </w:rPr>
              <w:t>4.</w:t>
            </w:r>
          </w:p>
        </w:tc>
        <w:tc>
          <w:tcPr>
            <w:tcW w:w="875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Informacje o uczniach</w:t>
            </w:r>
          </w:p>
        </w:tc>
        <w:tc>
          <w:tcPr>
            <w:tcW w:w="1391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numPr>
                <w:ilvl w:val="0"/>
                <w:numId w:val="1"/>
              </w:numPr>
              <w:spacing w:line="276" w:lineRule="auto"/>
              <w:ind w:left="136" w:hanging="136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Liczba uczniów w klasach, liczba absolwentów, liczba przystępujących do egzaminów, pomoc materialna udzielana uczniom, liczba uczniów ze specjalnymi potrzebami edukacyjnymi</w:t>
            </w:r>
          </w:p>
        </w:tc>
        <w:tc>
          <w:tcPr>
            <w:tcW w:w="893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System Informacji Oświatowej</w:t>
            </w:r>
          </w:p>
        </w:tc>
        <w:tc>
          <w:tcPr>
            <w:tcW w:w="681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2007-2012</w:t>
            </w:r>
          </w:p>
        </w:tc>
        <w:tc>
          <w:tcPr>
            <w:tcW w:w="818" w:type="pct"/>
            <w:shd w:val="clear" w:color="auto" w:fill="FDE4D0"/>
            <w:vAlign w:val="center"/>
          </w:tcPr>
          <w:p w:rsidR="00CF0776" w:rsidRPr="007507FB" w:rsidRDefault="00CF0776" w:rsidP="00B06F92">
            <w:pPr>
              <w:pStyle w:val="Bezodstpw"/>
              <w:spacing w:line="276" w:lineRule="auto"/>
              <w:rPr>
                <w:rFonts w:ascii="Arial" w:hAnsi="Arial" w:cs="Arial"/>
                <w:lang w:val="pl-PL"/>
              </w:rPr>
            </w:pPr>
            <w:r w:rsidRPr="007507FB">
              <w:rPr>
                <w:rFonts w:ascii="Arial" w:hAnsi="Arial" w:cs="Arial"/>
                <w:lang w:val="pl-PL"/>
              </w:rPr>
              <w:t>MS Excel</w:t>
            </w:r>
          </w:p>
        </w:tc>
      </w:tr>
    </w:tbl>
    <w:p w:rsidR="00CF0776" w:rsidRPr="007507FB" w:rsidRDefault="00CF0776" w:rsidP="00CF0776">
      <w:pPr>
        <w:rPr>
          <w:rFonts w:ascii="Arial" w:hAnsi="Arial" w:cs="Arial"/>
        </w:rPr>
      </w:pPr>
    </w:p>
    <w:p w:rsidR="00CF0776" w:rsidRDefault="00CF0776" w:rsidP="00CF0776"/>
    <w:p w:rsidR="00171E02" w:rsidRDefault="00171E02"/>
    <w:sectPr w:rsidR="00171E02" w:rsidSect="0017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1B2"/>
    <w:multiLevelType w:val="hybridMultilevel"/>
    <w:tmpl w:val="C27A619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D75583B"/>
    <w:multiLevelType w:val="hybridMultilevel"/>
    <w:tmpl w:val="1618EEA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0776"/>
    <w:rsid w:val="00171E02"/>
    <w:rsid w:val="001769EF"/>
    <w:rsid w:val="002901B3"/>
    <w:rsid w:val="002B1318"/>
    <w:rsid w:val="00556ED4"/>
    <w:rsid w:val="00CF0776"/>
    <w:rsid w:val="00ED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F0776"/>
    <w:pPr>
      <w:ind w:left="720"/>
      <w:contextualSpacing/>
    </w:pPr>
    <w:rPr>
      <w:sz w:val="20"/>
      <w:szCs w:val="20"/>
      <w:lang/>
    </w:rPr>
  </w:style>
  <w:style w:type="paragraph" w:styleId="Bezodstpw">
    <w:name w:val="No Spacing"/>
    <w:uiPriority w:val="1"/>
    <w:qFormat/>
    <w:rsid w:val="00CF0776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kapitzlistZnak">
    <w:name w:val="Akapit z listą Znak"/>
    <w:link w:val="Akapitzlist"/>
    <w:rsid w:val="00CF0776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Tomasik</dc:creator>
  <cp:lastModifiedBy>Magdalena Tomasik</cp:lastModifiedBy>
  <cp:revision>1</cp:revision>
  <dcterms:created xsi:type="dcterms:W3CDTF">2013-10-30T10:59:00Z</dcterms:created>
  <dcterms:modified xsi:type="dcterms:W3CDTF">2013-10-30T11:00:00Z</dcterms:modified>
</cp:coreProperties>
</file>